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2D78" w:rsidRDefault="006A2D78" w:rsidP="006A2D78">
      <w:pPr>
        <w:jc w:val="center"/>
        <w:outlineLvl w:val="0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 xml:space="preserve">Obec Drnovice, Drnovice 113, 763 25 Drnovice </w:t>
      </w:r>
    </w:p>
    <w:p w:rsidR="006A2D78" w:rsidRDefault="006A2D78" w:rsidP="006A2D78">
      <w:pPr>
        <w:jc w:val="center"/>
        <w:outlineLvl w:val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/>
      </w:r>
    </w:p>
    <w:p w:rsidR="006A2D78" w:rsidRDefault="006A2D78" w:rsidP="006A2D78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 souladu s ustanovením </w:t>
      </w:r>
      <w:r>
        <w:rPr>
          <w:rFonts w:ascii="Arial" w:hAnsi="Arial" w:cs="Arial"/>
          <w:color w:val="000000"/>
          <w:shd w:val="clear" w:color="auto" w:fill="FFFFFF"/>
        </w:rPr>
        <w:t>§ 93 odst. 1 zákona č. 128/2000 Sb., o obcích (obecní zřízení) ve znění pozdějších předpisů, informujeme o:</w:t>
      </w:r>
    </w:p>
    <w:p w:rsidR="006A2D78" w:rsidRDefault="006A2D78" w:rsidP="006A2D78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konání </w:t>
      </w:r>
      <w:r>
        <w:rPr>
          <w:rFonts w:ascii="Arial" w:hAnsi="Arial" w:cs="Arial"/>
          <w:b/>
          <w:bCs/>
        </w:rPr>
        <w:t>zasedání Zastupitelstva obce Drnovice</w:t>
      </w:r>
      <w:r>
        <w:rPr>
          <w:rFonts w:ascii="Arial" w:hAnsi="Arial" w:cs="Arial"/>
        </w:rPr>
        <w:t>,</w:t>
      </w:r>
    </w:p>
    <w:p w:rsidR="006A2D78" w:rsidRDefault="006A2D78" w:rsidP="006A2D78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hd w:val="clear" w:color="auto" w:fill="FFFFFF"/>
        </w:rPr>
        <w:t>svolané starostou obce Tomášem Zichou, v souladu s ustanovením § 91 odst. 1 zákona o obcích a to dne:</w:t>
      </w:r>
    </w:p>
    <w:p w:rsidR="006A2D78" w:rsidRDefault="006A2D78" w:rsidP="006A2D78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20.1</w:t>
      </w:r>
      <w:r>
        <w:rPr>
          <w:rFonts w:ascii="Arial" w:hAnsi="Arial" w:cs="Arial"/>
          <w:b/>
        </w:rPr>
        <w:t>.202</w:t>
      </w:r>
      <w:r w:rsidR="00D710F4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ve 17.30 hodin 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</w:rPr>
        <w:t xml:space="preserve">v místnosti knihovny na obecním úřadě </w:t>
      </w:r>
    </w:p>
    <w:p w:rsidR="006A2D78" w:rsidRDefault="006A2D78" w:rsidP="006A2D7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A2D78" w:rsidRDefault="006A2D78" w:rsidP="006A2D78">
      <w:pPr>
        <w:rPr>
          <w:rFonts w:ascii="Arial" w:hAnsi="Arial" w:cs="Arial"/>
          <w:u w:val="single"/>
        </w:rPr>
      </w:pPr>
    </w:p>
    <w:p w:rsidR="006A2D78" w:rsidRDefault="006A2D78" w:rsidP="006A2D78">
      <w:pPr>
        <w:rPr>
          <w:rFonts w:ascii="Arial" w:hAnsi="Arial" w:cs="Arial"/>
          <w:u w:val="single"/>
        </w:rPr>
      </w:pPr>
    </w:p>
    <w:p w:rsidR="006A2D78" w:rsidRDefault="006A2D78" w:rsidP="006A2D78">
      <w:pPr>
        <w:spacing w:line="276" w:lineRule="auto"/>
        <w:outlineLvl w:val="0"/>
        <w:rPr>
          <w:rFonts w:ascii="Arial" w:hAnsi="Arial" w:cs="Arial"/>
          <w:u w:val="single"/>
        </w:rPr>
      </w:pPr>
    </w:p>
    <w:p w:rsidR="006A2D78" w:rsidRDefault="006A2D78" w:rsidP="006A2D7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I.     Zahájení</w:t>
      </w:r>
    </w:p>
    <w:p w:rsidR="006A2D78" w:rsidRDefault="006A2D78" w:rsidP="006A2D78">
      <w:pPr>
        <w:tabs>
          <w:tab w:val="left" w:pos="3508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II.     Schválení zapisovatele a ověřovatelů</w:t>
      </w:r>
    </w:p>
    <w:p w:rsidR="006A2D78" w:rsidRDefault="006A2D78" w:rsidP="006A2D78">
      <w:pPr>
        <w:tabs>
          <w:tab w:val="left" w:pos="3508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III.     Schválení programu zasedání</w:t>
      </w:r>
    </w:p>
    <w:p w:rsidR="006A2D78" w:rsidRDefault="006A2D78" w:rsidP="006A2D78">
      <w:pPr>
        <w:spacing w:line="276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IV.     Program:  </w:t>
      </w:r>
    </w:p>
    <w:p w:rsidR="006A2D78" w:rsidRPr="006A2D78" w:rsidRDefault="006A2D78" w:rsidP="006A2D78">
      <w:pPr>
        <w:pStyle w:val="Odstavecseseznamem"/>
        <w:numPr>
          <w:ilvl w:val="0"/>
          <w:numId w:val="2"/>
        </w:numPr>
        <w:spacing w:line="276" w:lineRule="auto"/>
        <w:outlineLvl w:val="0"/>
        <w:rPr>
          <w:rFonts w:ascii="Arial" w:hAnsi="Arial" w:cs="Arial"/>
          <w:u w:val="single"/>
        </w:rPr>
      </w:pPr>
      <w:r>
        <w:rPr>
          <w:rFonts w:ascii="Arial" w:hAnsi="Arial" w:cs="Arial"/>
          <w:color w:val="000000"/>
          <w:shd w:val="clear" w:color="auto" w:fill="FFFFFF"/>
        </w:rPr>
        <w:t>Příprava rekonstrukce domu č.p.87 ( Ploština)</w:t>
      </w:r>
    </w:p>
    <w:p w:rsidR="006A2D78" w:rsidRPr="006A2D78" w:rsidRDefault="006A2D78" w:rsidP="006A2D78">
      <w:pPr>
        <w:pStyle w:val="Odstavecseseznamem"/>
        <w:numPr>
          <w:ilvl w:val="0"/>
          <w:numId w:val="2"/>
        </w:numPr>
        <w:spacing w:line="276" w:lineRule="auto"/>
        <w:outlineLvl w:val="0"/>
        <w:rPr>
          <w:rFonts w:ascii="Arial" w:hAnsi="Arial" w:cs="Arial"/>
          <w:u w:val="single"/>
        </w:rPr>
      </w:pPr>
      <w:r>
        <w:rPr>
          <w:rFonts w:ascii="Arial" w:hAnsi="Arial" w:cs="Arial"/>
          <w:color w:val="000000"/>
          <w:shd w:val="clear" w:color="auto" w:fill="FFFFFF"/>
        </w:rPr>
        <w:t>Vodní dílo Vlachovice.(rekapitulace průběhu příprav</w:t>
      </w:r>
      <w:r w:rsidR="00A63012">
        <w:rPr>
          <w:rFonts w:ascii="Arial" w:hAnsi="Arial" w:cs="Arial"/>
          <w:color w:val="000000"/>
          <w:shd w:val="clear" w:color="auto" w:fill="FFFFFF"/>
        </w:rPr>
        <w:t xml:space="preserve"> a majetkoprávních řízení) </w:t>
      </w:r>
    </w:p>
    <w:p w:rsidR="006A2D78" w:rsidRDefault="006A2D78" w:rsidP="006A2D78">
      <w:pPr>
        <w:tabs>
          <w:tab w:val="left" w:pos="18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V.       Různé</w:t>
      </w:r>
    </w:p>
    <w:p w:rsidR="006A2D78" w:rsidRDefault="006A2D78" w:rsidP="006A2D78">
      <w:pPr>
        <w:tabs>
          <w:tab w:val="left" w:pos="180"/>
        </w:tabs>
        <w:spacing w:line="276" w:lineRule="auto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A132E3" wp14:editId="06FB6E9F">
            <wp:simplePos x="0" y="0"/>
            <wp:positionH relativeFrom="column">
              <wp:posOffset>4057650</wp:posOffset>
            </wp:positionH>
            <wp:positionV relativeFrom="paragraph">
              <wp:posOffset>10795</wp:posOffset>
            </wp:positionV>
            <wp:extent cx="2200275" cy="895350"/>
            <wp:effectExtent l="0" t="0" r="9525" b="0"/>
            <wp:wrapSquare wrapText="bothSides"/>
            <wp:docPr id="5" name="Obrázek 1" descr="ABF916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ABF916D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70" t="35403" r="38240" b="549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>VI.      Diskuze</w:t>
      </w:r>
    </w:p>
    <w:p w:rsidR="006A2D78" w:rsidRDefault="006A2D78" w:rsidP="006A2D78">
      <w:pPr>
        <w:spacing w:line="276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VII.     Závěr  </w:t>
      </w:r>
    </w:p>
    <w:p w:rsidR="006A2D78" w:rsidRDefault="006A2D78" w:rsidP="006A2D78">
      <w:pPr>
        <w:outlineLvl w:val="0"/>
        <w:rPr>
          <w:rFonts w:ascii="Arial" w:hAnsi="Arial" w:cs="Arial"/>
        </w:rPr>
      </w:pPr>
    </w:p>
    <w:p w:rsidR="006A2D78" w:rsidRDefault="006A2D78" w:rsidP="006A2D78">
      <w:pPr>
        <w:outlineLvl w:val="0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Na zasedání zastupitelstva obce Drnovice Vás zve                                               </w:t>
      </w:r>
    </w:p>
    <w:p w:rsidR="006A2D78" w:rsidRDefault="006A2D78" w:rsidP="006A2D78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 w:rsidR="006A2D78" w:rsidRDefault="006A2D78" w:rsidP="006A2D78">
      <w:pPr>
        <w:ind w:left="360"/>
        <w:rPr>
          <w:rFonts w:ascii="Arial" w:hAnsi="Arial" w:cs="Arial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  <w:r>
        <w:rPr>
          <w:rFonts w:ascii="Arial" w:hAnsi="Arial" w:cs="Arial"/>
        </w:rPr>
        <w:t xml:space="preserve">Tomáš Zicha,   </w:t>
      </w:r>
    </w:p>
    <w:p w:rsidR="006A2D78" w:rsidRDefault="006A2D78" w:rsidP="006A2D78">
      <w:pPr>
        <w:outlineLvl w:val="0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starosta obce                                                                                                              </w:t>
      </w:r>
    </w:p>
    <w:p w:rsidR="006A2D78" w:rsidRDefault="006A2D78" w:rsidP="006A2D78">
      <w:pPr>
        <w:jc w:val="center"/>
        <w:outlineLvl w:val="0"/>
        <w:rPr>
          <w:rFonts w:ascii="Arial" w:hAnsi="Arial" w:cs="Arial"/>
          <w:u w:val="single"/>
        </w:rPr>
      </w:pPr>
    </w:p>
    <w:p w:rsidR="006A2D78" w:rsidRDefault="006A2D78" w:rsidP="006A2D78">
      <w:pPr>
        <w:outlineLvl w:val="0"/>
        <w:rPr>
          <w:rFonts w:ascii="Arial" w:hAnsi="Arial" w:cs="Arial"/>
        </w:rPr>
      </w:pPr>
    </w:p>
    <w:p w:rsidR="006A2D78" w:rsidRDefault="006A2D78" w:rsidP="006A2D78">
      <w:pPr>
        <w:outlineLvl w:val="0"/>
        <w:rPr>
          <w:rFonts w:ascii="Arial" w:hAnsi="Arial" w:cs="Arial"/>
        </w:rPr>
      </w:pPr>
    </w:p>
    <w:p w:rsidR="006A2D78" w:rsidRDefault="006A2D78" w:rsidP="006A2D78">
      <w:pPr>
        <w:outlineLvl w:val="0"/>
        <w:rPr>
          <w:rFonts w:ascii="Arial" w:hAnsi="Arial" w:cs="Arial"/>
        </w:rPr>
      </w:pPr>
    </w:p>
    <w:p w:rsidR="006A2D78" w:rsidRDefault="006A2D78" w:rsidP="006A2D78">
      <w:pPr>
        <w:jc w:val="both"/>
        <w:outlineLvl w:val="0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Podle ust. §93 odst. 2 zákona č. 128/2000 Sb., o obcích (obecní zřízení) ve znění pozdějších změn a doplňků, jsou zasedání zastupitelstva obce veřejná                                     </w:t>
      </w:r>
    </w:p>
    <w:p w:rsidR="006A2D78" w:rsidRDefault="006A2D78" w:rsidP="006A2D78">
      <w:pPr>
        <w:rPr>
          <w:rFonts w:ascii="Arial" w:hAnsi="Arial" w:cs="Arial"/>
        </w:rPr>
      </w:pPr>
    </w:p>
    <w:p w:rsidR="006A2D78" w:rsidRDefault="006A2D78" w:rsidP="006A2D78">
      <w:pPr>
        <w:rPr>
          <w:rFonts w:ascii="Arial" w:hAnsi="Arial" w:cs="Arial"/>
        </w:rPr>
      </w:pPr>
    </w:p>
    <w:p w:rsidR="006A2D78" w:rsidRDefault="006A2D78" w:rsidP="006A2D78">
      <w:pPr>
        <w:rPr>
          <w:rFonts w:ascii="Arial" w:hAnsi="Arial" w:cs="Arial"/>
        </w:rPr>
      </w:pPr>
    </w:p>
    <w:p w:rsidR="006A2D78" w:rsidRDefault="006A2D78" w:rsidP="006A2D78">
      <w:pPr>
        <w:rPr>
          <w:rFonts w:ascii="Arial" w:hAnsi="Arial" w:cs="Arial"/>
        </w:rPr>
      </w:pPr>
    </w:p>
    <w:p w:rsidR="006A2D78" w:rsidRDefault="006A2D78" w:rsidP="006A2D78">
      <w:pPr>
        <w:rPr>
          <w:rFonts w:ascii="Arial" w:hAnsi="Arial" w:cs="Arial"/>
        </w:rPr>
      </w:pPr>
      <w:r>
        <w:rPr>
          <w:rFonts w:ascii="Arial" w:hAnsi="Arial" w:cs="Arial"/>
        </w:rPr>
        <w:t xml:space="preserve">Vyvěšeno: </w:t>
      </w:r>
      <w:r w:rsidR="00A63012">
        <w:rPr>
          <w:rFonts w:ascii="Arial" w:hAnsi="Arial" w:cs="Arial"/>
        </w:rPr>
        <w:t>1</w:t>
      </w:r>
      <w:r>
        <w:rPr>
          <w:rFonts w:ascii="Arial" w:hAnsi="Arial" w:cs="Arial"/>
        </w:rPr>
        <w:t>1.1.202</w:t>
      </w:r>
      <w:r w:rsidR="00D710F4">
        <w:rPr>
          <w:rFonts w:ascii="Arial" w:hAnsi="Arial" w:cs="Arial"/>
        </w:rPr>
        <w:t>3</w:t>
      </w:r>
    </w:p>
    <w:p w:rsidR="006A2D78" w:rsidRDefault="006A2D78" w:rsidP="006A2D78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Sejmuto: </w:t>
      </w:r>
    </w:p>
    <w:p w:rsidR="006A2D78" w:rsidRDefault="006A2D78"/>
    <w:sectPr w:rsidR="006A2D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A5D50"/>
    <w:multiLevelType w:val="hybridMultilevel"/>
    <w:tmpl w:val="7A188A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B828D3"/>
    <w:multiLevelType w:val="hybridMultilevel"/>
    <w:tmpl w:val="11126080"/>
    <w:lvl w:ilvl="0" w:tplc="A02E7572">
      <w:start w:val="1"/>
      <w:numFmt w:val="decimal"/>
      <w:lvlText w:val="%1)"/>
      <w:lvlJc w:val="left"/>
      <w:pPr>
        <w:ind w:left="900" w:hanging="360"/>
      </w:pPr>
      <w:rPr>
        <w:rFonts w:hint="default"/>
        <w:color w:val="00000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988097633">
    <w:abstractNumId w:val="0"/>
  </w:num>
  <w:num w:numId="2" w16cid:durableId="1911188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D78"/>
    <w:rsid w:val="006A2D78"/>
    <w:rsid w:val="00A63012"/>
    <w:rsid w:val="00D7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33B2C"/>
  <w15:chartTrackingRefBased/>
  <w15:docId w15:val="{40575A33-CD65-447D-9A56-A616A4837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2D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A2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0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206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2023-01-13T14:21:00Z</dcterms:created>
  <dcterms:modified xsi:type="dcterms:W3CDTF">2023-01-13T14:41:00Z</dcterms:modified>
</cp:coreProperties>
</file>